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1C" w:rsidRPr="007D5045" w:rsidRDefault="005A461C" w:rsidP="00683F89">
      <w:pPr>
        <w:spacing w:line="480" w:lineRule="auto"/>
        <w:jc w:val="both"/>
        <w:rPr>
          <w:rFonts w:ascii="Arial" w:hAnsi="Arial" w:cs="Arial"/>
          <w:sz w:val="20"/>
          <w:szCs w:val="20"/>
          <w:lang w:val="id-ID"/>
        </w:rPr>
      </w:pPr>
      <w:r w:rsidRPr="007D5045">
        <w:rPr>
          <w:rFonts w:ascii="Arial" w:hAnsi="Arial" w:cs="Arial"/>
          <w:sz w:val="20"/>
          <w:szCs w:val="20"/>
        </w:rPr>
        <w:t xml:space="preserve">Bogor, </w:t>
      </w:r>
      <w:r w:rsidR="007D5045" w:rsidRPr="007D5045">
        <w:rPr>
          <w:rFonts w:ascii="Arial" w:hAnsi="Arial" w:cs="Arial"/>
          <w:sz w:val="20"/>
          <w:szCs w:val="20"/>
          <w:lang w:val="id-ID"/>
        </w:rPr>
        <w:t>24</w:t>
      </w:r>
      <w:r w:rsidRPr="007D5045">
        <w:rPr>
          <w:rFonts w:ascii="Arial" w:hAnsi="Arial" w:cs="Arial"/>
          <w:sz w:val="20"/>
          <w:szCs w:val="20"/>
        </w:rPr>
        <w:t xml:space="preserve"> </w:t>
      </w:r>
      <w:r w:rsidR="007D5045" w:rsidRPr="007D5045">
        <w:rPr>
          <w:rFonts w:ascii="Arial" w:hAnsi="Arial" w:cs="Arial"/>
          <w:sz w:val="20"/>
          <w:szCs w:val="20"/>
          <w:lang w:val="id-ID"/>
        </w:rPr>
        <w:t>March</w:t>
      </w:r>
      <w:r w:rsidRPr="007D5045">
        <w:rPr>
          <w:rFonts w:ascii="Arial" w:hAnsi="Arial" w:cs="Arial"/>
          <w:sz w:val="20"/>
          <w:szCs w:val="20"/>
        </w:rPr>
        <w:t xml:space="preserve"> 20</w:t>
      </w:r>
      <w:r w:rsidR="007D5045" w:rsidRPr="007D5045">
        <w:rPr>
          <w:rFonts w:ascii="Arial" w:hAnsi="Arial" w:cs="Arial"/>
          <w:sz w:val="20"/>
          <w:szCs w:val="20"/>
          <w:lang w:val="id-ID"/>
        </w:rPr>
        <w:t>21</w:t>
      </w:r>
    </w:p>
    <w:p w:rsidR="007D5045" w:rsidRPr="007D5045" w:rsidRDefault="007D5045" w:rsidP="005A461C">
      <w:pPr>
        <w:spacing w:line="276" w:lineRule="auto"/>
        <w:jc w:val="both"/>
        <w:rPr>
          <w:rFonts w:ascii="Arial" w:hAnsi="Arial" w:cs="Arial"/>
          <w:sz w:val="20"/>
          <w:szCs w:val="20"/>
          <w:lang w:val="id-ID"/>
        </w:rPr>
      </w:pPr>
      <w:r w:rsidRPr="007D5045">
        <w:rPr>
          <w:rFonts w:ascii="Arial" w:hAnsi="Arial" w:cs="Arial"/>
          <w:sz w:val="20"/>
          <w:szCs w:val="20"/>
          <w:lang w:val="id-ID"/>
        </w:rPr>
        <w:t>Prof Kuswanto</w:t>
      </w:r>
    </w:p>
    <w:p w:rsidR="005A461C" w:rsidRPr="007D5045" w:rsidRDefault="007D5045" w:rsidP="005A461C">
      <w:pPr>
        <w:spacing w:line="276" w:lineRule="auto"/>
        <w:jc w:val="both"/>
        <w:rPr>
          <w:rFonts w:ascii="Arial" w:hAnsi="Arial" w:cs="Arial"/>
          <w:sz w:val="20"/>
          <w:szCs w:val="20"/>
          <w:lang w:val="id-ID"/>
        </w:rPr>
      </w:pPr>
      <w:r w:rsidRPr="007D5045">
        <w:rPr>
          <w:rFonts w:ascii="Arial" w:hAnsi="Arial" w:cs="Arial"/>
          <w:sz w:val="20"/>
          <w:szCs w:val="20"/>
          <w:lang w:val="id-ID"/>
        </w:rPr>
        <w:t>Editor in Chief</w:t>
      </w:r>
    </w:p>
    <w:p w:rsidR="007D5045" w:rsidRPr="007D5045" w:rsidRDefault="007D5045" w:rsidP="005A461C">
      <w:pPr>
        <w:spacing w:line="276" w:lineRule="auto"/>
        <w:jc w:val="both"/>
        <w:rPr>
          <w:rFonts w:ascii="Arial" w:hAnsi="Arial" w:cs="Arial"/>
          <w:sz w:val="20"/>
          <w:szCs w:val="20"/>
          <w:lang w:val="id-ID"/>
        </w:rPr>
      </w:pPr>
      <w:r w:rsidRPr="007D5045">
        <w:rPr>
          <w:rFonts w:ascii="Arial" w:hAnsi="Arial" w:cs="Arial"/>
          <w:sz w:val="20"/>
          <w:szCs w:val="20"/>
          <w:lang w:val="id-ID"/>
        </w:rPr>
        <w:t>AGRIVITA</w:t>
      </w:r>
    </w:p>
    <w:p w:rsidR="005A461C" w:rsidRPr="007D5045" w:rsidRDefault="005A461C" w:rsidP="005A461C">
      <w:pPr>
        <w:spacing w:line="276" w:lineRule="auto"/>
        <w:jc w:val="both"/>
        <w:rPr>
          <w:rFonts w:ascii="Arial" w:hAnsi="Arial" w:cs="Arial"/>
          <w:sz w:val="20"/>
          <w:szCs w:val="20"/>
        </w:rPr>
      </w:pPr>
      <w:r w:rsidRPr="007D5045">
        <w:rPr>
          <w:rFonts w:ascii="Arial" w:hAnsi="Arial" w:cs="Arial"/>
          <w:sz w:val="20"/>
          <w:szCs w:val="20"/>
        </w:rPr>
        <w:t>Journal of Agricultural Science</w:t>
      </w:r>
    </w:p>
    <w:p w:rsidR="005A461C" w:rsidRPr="007D5045" w:rsidRDefault="005A461C" w:rsidP="00683F89">
      <w:pPr>
        <w:spacing w:line="480" w:lineRule="auto"/>
        <w:jc w:val="both"/>
        <w:rPr>
          <w:rFonts w:ascii="Arial" w:hAnsi="Arial" w:cs="Arial"/>
          <w:sz w:val="20"/>
          <w:szCs w:val="20"/>
        </w:rPr>
      </w:pPr>
    </w:p>
    <w:p w:rsidR="005A461C" w:rsidRPr="007D5045" w:rsidRDefault="005A461C" w:rsidP="00683F89">
      <w:pPr>
        <w:spacing w:line="480" w:lineRule="auto"/>
        <w:jc w:val="both"/>
        <w:rPr>
          <w:rFonts w:ascii="Arial" w:hAnsi="Arial" w:cs="Arial"/>
          <w:sz w:val="20"/>
          <w:szCs w:val="20"/>
        </w:rPr>
      </w:pPr>
      <w:r w:rsidRPr="007D5045">
        <w:rPr>
          <w:rFonts w:ascii="Arial" w:hAnsi="Arial" w:cs="Arial"/>
          <w:sz w:val="20"/>
          <w:szCs w:val="20"/>
        </w:rPr>
        <w:t xml:space="preserve">Re: manuscript submission to </w:t>
      </w:r>
      <w:r w:rsidR="007D5045" w:rsidRPr="007D5045">
        <w:rPr>
          <w:rFonts w:ascii="Arial" w:hAnsi="Arial" w:cs="Arial"/>
          <w:sz w:val="20"/>
          <w:szCs w:val="20"/>
          <w:lang w:val="id-ID"/>
        </w:rPr>
        <w:t>AGRIVITA</w:t>
      </w:r>
      <w:r w:rsidRPr="007D5045">
        <w:rPr>
          <w:rFonts w:ascii="Arial" w:hAnsi="Arial" w:cs="Arial"/>
          <w:sz w:val="20"/>
          <w:szCs w:val="20"/>
        </w:rPr>
        <w:t xml:space="preserve"> Journal of Agricultural Science</w:t>
      </w:r>
    </w:p>
    <w:p w:rsidR="005A461C" w:rsidRPr="007D5045" w:rsidRDefault="005A461C" w:rsidP="00683F89">
      <w:pPr>
        <w:spacing w:line="480" w:lineRule="auto"/>
        <w:jc w:val="both"/>
        <w:rPr>
          <w:rFonts w:ascii="Arial" w:hAnsi="Arial" w:cs="Arial"/>
          <w:sz w:val="20"/>
          <w:szCs w:val="20"/>
        </w:rPr>
      </w:pPr>
    </w:p>
    <w:p w:rsidR="00DD755B" w:rsidRPr="007D5045" w:rsidRDefault="00DD755B" w:rsidP="00683F89">
      <w:pPr>
        <w:spacing w:line="480" w:lineRule="auto"/>
        <w:jc w:val="both"/>
        <w:rPr>
          <w:rFonts w:ascii="Arial" w:hAnsi="Arial" w:cs="Arial"/>
          <w:sz w:val="20"/>
          <w:szCs w:val="20"/>
          <w:lang w:val="id-ID"/>
        </w:rPr>
      </w:pPr>
      <w:r w:rsidRPr="007D5045">
        <w:rPr>
          <w:rFonts w:ascii="Arial" w:hAnsi="Arial" w:cs="Arial"/>
          <w:sz w:val="20"/>
          <w:szCs w:val="20"/>
        </w:rPr>
        <w:t xml:space="preserve">Dear </w:t>
      </w:r>
      <w:r w:rsidR="007D5045" w:rsidRPr="007D5045">
        <w:rPr>
          <w:rFonts w:ascii="Arial" w:hAnsi="Arial" w:cs="Arial"/>
          <w:sz w:val="20"/>
          <w:szCs w:val="20"/>
          <w:lang w:val="id-ID"/>
        </w:rPr>
        <w:t>Prof Kuswanto</w:t>
      </w:r>
      <w:r w:rsidR="00907E68">
        <w:rPr>
          <w:rFonts w:ascii="Arial" w:hAnsi="Arial" w:cs="Arial"/>
          <w:sz w:val="20"/>
          <w:szCs w:val="20"/>
          <w:lang w:val="id-ID"/>
        </w:rPr>
        <w:t>,</w:t>
      </w:r>
    </w:p>
    <w:p w:rsidR="007D5045" w:rsidRPr="007D5045" w:rsidRDefault="007D5045" w:rsidP="00CB1075">
      <w:pPr>
        <w:shd w:val="clear" w:color="auto" w:fill="FFFFFF"/>
        <w:spacing w:after="108"/>
        <w:jc w:val="both"/>
        <w:textAlignment w:val="baseline"/>
        <w:rPr>
          <w:rFonts w:ascii="Arial" w:hAnsi="Arial" w:cs="Arial"/>
          <w:noProof/>
          <w:sz w:val="20"/>
          <w:szCs w:val="20"/>
          <w:lang w:val="id-ID"/>
        </w:rPr>
      </w:pPr>
      <w:r w:rsidRPr="007D5045">
        <w:rPr>
          <w:rFonts w:ascii="Arial" w:hAnsi="Arial" w:cs="Arial"/>
          <w:sz w:val="20"/>
          <w:szCs w:val="20"/>
        </w:rPr>
        <w:t>I am pleased to submit an original research article entitled “</w:t>
      </w:r>
      <w:r w:rsidRPr="007D5045">
        <w:rPr>
          <w:rFonts w:ascii="Arial" w:hAnsi="Arial" w:cs="Arial"/>
          <w:noProof/>
          <w:sz w:val="20"/>
          <w:szCs w:val="20"/>
        </w:rPr>
        <w:t>Flowering Biology and Parthenocarpy of Citrus Derived from Somatic Hybridization of Mandarin Satsuma (</w:t>
      </w:r>
      <w:r w:rsidRPr="007D5045">
        <w:rPr>
          <w:rFonts w:ascii="Arial" w:hAnsi="Arial" w:cs="Arial"/>
          <w:i/>
          <w:noProof/>
          <w:sz w:val="20"/>
          <w:szCs w:val="20"/>
        </w:rPr>
        <w:t xml:space="preserve">Citrus unshiu </w:t>
      </w:r>
      <w:r w:rsidRPr="007D5045">
        <w:rPr>
          <w:rFonts w:ascii="Arial" w:hAnsi="Arial" w:cs="Arial"/>
          <w:noProof/>
          <w:sz w:val="20"/>
          <w:szCs w:val="20"/>
        </w:rPr>
        <w:t>Marc</w:t>
      </w:r>
      <w:r w:rsidRPr="007D5045">
        <w:rPr>
          <w:rFonts w:ascii="Arial" w:hAnsi="Arial" w:cs="Arial"/>
          <w:i/>
          <w:noProof/>
          <w:sz w:val="20"/>
          <w:szCs w:val="20"/>
        </w:rPr>
        <w:t>.)</w:t>
      </w:r>
      <w:r w:rsidRPr="007D5045">
        <w:rPr>
          <w:rFonts w:ascii="Arial" w:hAnsi="Arial" w:cs="Arial"/>
          <w:noProof/>
          <w:sz w:val="20"/>
          <w:szCs w:val="20"/>
        </w:rPr>
        <w:t xml:space="preserve"> and Siam Madu (</w:t>
      </w:r>
      <w:r w:rsidRPr="007D5045">
        <w:rPr>
          <w:rFonts w:ascii="Arial" w:hAnsi="Arial" w:cs="Arial"/>
          <w:i/>
          <w:noProof/>
          <w:sz w:val="20"/>
          <w:szCs w:val="20"/>
        </w:rPr>
        <w:t xml:space="preserve">Citrus nobilis </w:t>
      </w:r>
      <w:r w:rsidRPr="007D5045">
        <w:rPr>
          <w:rFonts w:ascii="Arial" w:hAnsi="Arial" w:cs="Arial"/>
          <w:noProof/>
          <w:sz w:val="20"/>
          <w:szCs w:val="20"/>
        </w:rPr>
        <w:t>Lour.)</w:t>
      </w:r>
      <w:r>
        <w:rPr>
          <w:rFonts w:ascii="Arial" w:hAnsi="Arial" w:cs="Arial"/>
          <w:noProof/>
          <w:sz w:val="20"/>
          <w:szCs w:val="20"/>
          <w:lang w:val="id-ID"/>
        </w:rPr>
        <w:t xml:space="preserve">” by </w:t>
      </w:r>
      <w:r w:rsidRPr="007D5045">
        <w:rPr>
          <w:rFonts w:ascii="Arial" w:hAnsi="Arial" w:cs="Arial"/>
          <w:noProof/>
          <w:sz w:val="20"/>
        </w:rPr>
        <w:t xml:space="preserve">Imroatus Sa’adah, Eny Widajati, Mia Kosmiatin, </w:t>
      </w:r>
      <w:r>
        <w:rPr>
          <w:rFonts w:ascii="Arial" w:hAnsi="Arial" w:cs="Arial"/>
          <w:noProof/>
          <w:sz w:val="20"/>
          <w:lang w:val="id-ID"/>
        </w:rPr>
        <w:t xml:space="preserve">and </w:t>
      </w:r>
      <w:r w:rsidRPr="007D5045">
        <w:rPr>
          <w:rFonts w:ascii="Arial" w:hAnsi="Arial" w:cs="Arial"/>
          <w:noProof/>
          <w:sz w:val="20"/>
        </w:rPr>
        <w:t>Endah Retno Palupi</w:t>
      </w:r>
      <w:r>
        <w:rPr>
          <w:rFonts w:ascii="Arial" w:hAnsi="Arial" w:cs="Arial"/>
          <w:noProof/>
          <w:sz w:val="20"/>
          <w:lang w:val="id-ID"/>
        </w:rPr>
        <w:t xml:space="preserve"> for consideration for publication in the AGRIVITA, Journal of Agricultural Science. </w:t>
      </w:r>
    </w:p>
    <w:p w:rsidR="0077540E" w:rsidRPr="007D5045" w:rsidRDefault="00455099" w:rsidP="00CB1075">
      <w:pPr>
        <w:shd w:val="clear" w:color="auto" w:fill="FFFFFF"/>
        <w:spacing w:after="108"/>
        <w:jc w:val="both"/>
        <w:textAlignment w:val="baseline"/>
        <w:rPr>
          <w:rFonts w:ascii="Arial" w:hAnsi="Arial" w:cs="Arial"/>
          <w:sz w:val="20"/>
          <w:szCs w:val="20"/>
        </w:rPr>
      </w:pPr>
      <w:r>
        <w:rPr>
          <w:rFonts w:ascii="Arial" w:hAnsi="Arial" w:cs="Arial"/>
          <w:sz w:val="20"/>
          <w:szCs w:val="20"/>
          <w:lang w:val="id-ID"/>
        </w:rPr>
        <w:t>Papers regarding this somatic hybridization had been published</w:t>
      </w:r>
      <w:r w:rsidR="00CB1075">
        <w:rPr>
          <w:rFonts w:ascii="Arial" w:hAnsi="Arial" w:cs="Arial"/>
          <w:sz w:val="20"/>
          <w:szCs w:val="20"/>
          <w:lang w:val="id-ID"/>
        </w:rPr>
        <w:t xml:space="preserve"> on </w:t>
      </w:r>
      <w:r w:rsidR="007F4306" w:rsidRPr="007F4306">
        <w:rPr>
          <w:rFonts w:ascii="Arial" w:hAnsi="Arial" w:cs="Arial"/>
          <w:color w:val="000000"/>
          <w:sz w:val="20"/>
          <w:szCs w:val="22"/>
        </w:rPr>
        <w:t>evaluation of resistance product of protoplast fusion</w:t>
      </w:r>
      <w:r w:rsidR="007F4306" w:rsidRPr="007F4306">
        <w:rPr>
          <w:rFonts w:ascii="Arial" w:hAnsi="Arial" w:cs="Arial"/>
          <w:sz w:val="18"/>
          <w:szCs w:val="20"/>
        </w:rPr>
        <w:t xml:space="preserve"> </w:t>
      </w:r>
      <w:r w:rsidR="007F4306">
        <w:rPr>
          <w:rFonts w:ascii="Arial" w:hAnsi="Arial" w:cs="Arial"/>
          <w:sz w:val="20"/>
          <w:szCs w:val="20"/>
        </w:rPr>
        <w:fldChar w:fldCharType="begin" w:fldLock="1"/>
      </w:r>
      <w:r w:rsidR="007F4306">
        <w:rPr>
          <w:rFonts w:ascii="Arial" w:hAnsi="Arial" w:cs="Arial"/>
          <w:sz w:val="20"/>
          <w:szCs w:val="20"/>
        </w:rPr>
        <w:instrText>ADDIN CSL_CITATION {"citationItems":[{"id":"ITEM-1","itemData":{"abstract":"Protoplast fusion mandarin satsuma orange and honey thai orange to increase the quality of the honey thai orange into a seedless. Character of orange as product of protoplast fusion has not been known include resistance against pest and disease. One important disease of citrus is skin disease of diplodia that cause loosing yield. Protoplast fusion has highly genetic variability that cause many probabilities of resistance expression can be happened on infection of skin disease of diplodia on orange as product of protoplast fusion. Research was conducted at glass house of BALITJESTRO and Phytopathology Laboratory, Department of Plant Protection, Faculty of Agriculture, University of Brawijaya. The purpose of this research was to evaluation of resistance of orange as product of protoplast fusion and its parental on infection of skin disease of diplodia by incubation period and infection symptom area. Result of this research were known that there were 26 oranges as product of protoplast fusion had different resistance level compared by its parental in incubation period; there were 16 oranges as product of protoplast fusion had different resistance level compared by its parental in infection symptom area and there were 11 oranges as product of protoplast fusion had not different resistance level compared by its parental in infection symptom area; Classification of the resistance level of oranges as product of protoplast fusion were obtained 8 plants were classified resistant, 17 plants were classified moderate, 5 plants were classified susceptible.","author":[{"dropping-particle":"","family":"Putra","given":"DPR","non-dropping-particle":"","parse-names":false,"suffix":""},{"dropping-particle":"","family":"Sulistyowati","given":"L","non-dropping-particle":"","parse-names":false,"suffix":""},{"dropping-particle":"","family":"Cholil","given":"A","non-dropping-particle":"","parse-names":false,"suffix":""},{"dropping-particle":"","family":"Martasari","given":"C","non-dropping-particle":"","parse-names":false,"suffix":""}],"container-title":"Jurnal HPT","id":"ITEM-1","issue":"1","issued":{"date-parts":[["2013"]]},"page":"16-26","title":"Evaluasi ketahanan tanaman jeruk (Citrus sp.) hasil fusi protoplas jeruk Satsuma Mandarin (Citrus unshiu) dan jeruk siam madu (Citrus nobilis) terhadap infeksi penyakit kulit diplodia (Botryodiplodia theobromae Pat.)","type":"article-journal","volume":"1"},"uris":["http://www.mendeley.com/documents/?uuid=c3910e4f-ae7c-40e4-a927-06d186e75f23"]}],"mendeley":{"formattedCitation":"(Putra &lt;i&gt;et al.&lt;/i&gt; 2013)","plainTextFormattedCitation":"(Putra et al. 2013)"},"properties":{"noteIndex":0},"schema":"https://github.com/citation-style-language/schema/raw/master/csl-citation.json"}</w:instrText>
      </w:r>
      <w:r w:rsidR="007F4306">
        <w:rPr>
          <w:rFonts w:ascii="Arial" w:hAnsi="Arial" w:cs="Arial"/>
          <w:sz w:val="20"/>
          <w:szCs w:val="20"/>
        </w:rPr>
        <w:fldChar w:fldCharType="separate"/>
      </w:r>
      <w:r w:rsidR="007F4306" w:rsidRPr="007F4306">
        <w:rPr>
          <w:rFonts w:ascii="Arial" w:hAnsi="Arial" w:cs="Arial"/>
          <w:noProof/>
          <w:sz w:val="20"/>
          <w:szCs w:val="20"/>
        </w:rPr>
        <w:t xml:space="preserve">(Putra </w:t>
      </w:r>
      <w:r w:rsidR="007F4306" w:rsidRPr="007F4306">
        <w:rPr>
          <w:rFonts w:ascii="Arial" w:hAnsi="Arial" w:cs="Arial"/>
          <w:i/>
          <w:noProof/>
          <w:sz w:val="20"/>
          <w:szCs w:val="20"/>
        </w:rPr>
        <w:t>et al.</w:t>
      </w:r>
      <w:r w:rsidR="007F4306" w:rsidRPr="007F4306">
        <w:rPr>
          <w:rFonts w:ascii="Arial" w:hAnsi="Arial" w:cs="Arial"/>
          <w:noProof/>
          <w:sz w:val="20"/>
          <w:szCs w:val="20"/>
        </w:rPr>
        <w:t xml:space="preserve"> 2013)</w:t>
      </w:r>
      <w:r w:rsidR="007F4306">
        <w:rPr>
          <w:rFonts w:ascii="Arial" w:hAnsi="Arial" w:cs="Arial"/>
          <w:sz w:val="20"/>
          <w:szCs w:val="20"/>
        </w:rPr>
        <w:fldChar w:fldCharType="end"/>
      </w:r>
      <w:r w:rsidR="007F4306">
        <w:rPr>
          <w:rFonts w:ascii="Arial" w:hAnsi="Arial" w:cs="Arial"/>
          <w:sz w:val="20"/>
          <w:szCs w:val="20"/>
        </w:rPr>
        <w:t xml:space="preserve">, </w:t>
      </w:r>
      <w:r w:rsidR="001D681A">
        <w:rPr>
          <w:rFonts w:ascii="Arial" w:hAnsi="Arial" w:cs="Arial"/>
          <w:sz w:val="20"/>
          <w:szCs w:val="20"/>
        </w:rPr>
        <w:t xml:space="preserve">identification </w:t>
      </w:r>
      <w:r w:rsidR="009930DE">
        <w:rPr>
          <w:rFonts w:ascii="Arial" w:hAnsi="Arial" w:cs="Arial"/>
          <w:sz w:val="20"/>
          <w:szCs w:val="20"/>
          <w:lang w:val="id-ID"/>
        </w:rPr>
        <w:t xml:space="preserve">of </w:t>
      </w:r>
      <w:r w:rsidR="001D681A">
        <w:rPr>
          <w:rFonts w:ascii="Arial" w:hAnsi="Arial" w:cs="Arial"/>
          <w:sz w:val="20"/>
          <w:szCs w:val="20"/>
        </w:rPr>
        <w:t xml:space="preserve">somatic hybrid genotypes using SSR markers </w:t>
      </w:r>
      <w:r w:rsidR="001D681A">
        <w:rPr>
          <w:rFonts w:ascii="Arial" w:hAnsi="Arial" w:cs="Arial"/>
          <w:sz w:val="20"/>
          <w:szCs w:val="20"/>
        </w:rPr>
        <w:fldChar w:fldCharType="begin" w:fldLock="1"/>
      </w:r>
      <w:r w:rsidR="001D681A">
        <w:rPr>
          <w:rFonts w:ascii="Arial" w:hAnsi="Arial" w:cs="Arial"/>
          <w:sz w:val="20"/>
          <w:szCs w:val="20"/>
        </w:rPr>
        <w:instrText>ADDIN CSL_CITATION {"citationItems":[{"id":"ITEM-1","itemData":{"author":[{"dropping-particle":"","family":"Martasari","given":"C","non-dropping-particle":"","parse-names":false,"suffix":""},{"dropping-particle":"","family":"Ashari","given":"S","non-dropping-particle":"","parse-names":false,"suffix":""},{"dropping-particle":"","family":"Sulistyowati","given":"L","non-dropping-particle":"","parse-names":false,"suffix":""},{"dropping-particle":"","family":"Husni","given":"A","non-dropping-particle":"","parse-names":false,"suffix":""}],"id":"ITEM-1","issue":"2","issued":{"date-parts":[["2014"]]},"page":"58-63","title":"Genetic Identification of Siam Madu and Satsuma Mandarin Somatic Hybrid","type":"article-journal","volume":"1"},"uris":["http://www.mendeley.com/documents/?uuid=01084399-b5c1-4fb4-8ac9-4b47e6a27b96"]}],"mendeley":{"formattedCitation":"(Martasari &lt;i&gt;et al.&lt;/i&gt; 2014)","plainTextFormattedCitation":"(Martasari et al. 2014)","previouslyFormattedCitation":"(Martasari &lt;i&gt;et al.&lt;/i&gt; 2014)"},"properties":{"noteIndex":0},"schema":"https://github.com/citation-style-language/schema/raw/master/csl-citation.json"}</w:instrText>
      </w:r>
      <w:r w:rsidR="001D681A">
        <w:rPr>
          <w:rFonts w:ascii="Arial" w:hAnsi="Arial" w:cs="Arial"/>
          <w:sz w:val="20"/>
          <w:szCs w:val="20"/>
        </w:rPr>
        <w:fldChar w:fldCharType="separate"/>
      </w:r>
      <w:r w:rsidR="001D681A" w:rsidRPr="001D681A">
        <w:rPr>
          <w:rFonts w:ascii="Arial" w:hAnsi="Arial" w:cs="Arial"/>
          <w:noProof/>
          <w:sz w:val="20"/>
          <w:szCs w:val="20"/>
        </w:rPr>
        <w:t xml:space="preserve">(Martasari </w:t>
      </w:r>
      <w:r w:rsidR="001D681A" w:rsidRPr="001D681A">
        <w:rPr>
          <w:rFonts w:ascii="Arial" w:hAnsi="Arial" w:cs="Arial"/>
          <w:i/>
          <w:noProof/>
          <w:sz w:val="20"/>
          <w:szCs w:val="20"/>
        </w:rPr>
        <w:t>et al.</w:t>
      </w:r>
      <w:r w:rsidR="001D681A" w:rsidRPr="001D681A">
        <w:rPr>
          <w:rFonts w:ascii="Arial" w:hAnsi="Arial" w:cs="Arial"/>
          <w:noProof/>
          <w:sz w:val="20"/>
          <w:szCs w:val="20"/>
        </w:rPr>
        <w:t xml:space="preserve"> 2014)</w:t>
      </w:r>
      <w:r w:rsidR="001D681A">
        <w:rPr>
          <w:rFonts w:ascii="Arial" w:hAnsi="Arial" w:cs="Arial"/>
          <w:sz w:val="20"/>
          <w:szCs w:val="20"/>
        </w:rPr>
        <w:fldChar w:fldCharType="end"/>
      </w:r>
      <w:r w:rsidR="001D681A">
        <w:rPr>
          <w:rFonts w:ascii="Arial" w:hAnsi="Arial" w:cs="Arial"/>
          <w:sz w:val="20"/>
          <w:szCs w:val="20"/>
        </w:rPr>
        <w:t xml:space="preserve"> </w:t>
      </w:r>
      <w:r>
        <w:rPr>
          <w:rFonts w:ascii="Arial" w:hAnsi="Arial" w:cs="Arial"/>
          <w:sz w:val="20"/>
          <w:szCs w:val="20"/>
          <w:lang w:val="id-ID"/>
        </w:rPr>
        <w:t xml:space="preserve">and </w:t>
      </w:r>
      <w:r w:rsidR="00CA6C10">
        <w:rPr>
          <w:rFonts w:ascii="Arial" w:hAnsi="Arial" w:cs="Arial"/>
          <w:sz w:val="20"/>
          <w:szCs w:val="20"/>
          <w:lang w:val="id-ID"/>
        </w:rPr>
        <w:t xml:space="preserve">a </w:t>
      </w:r>
      <w:r w:rsidR="001D681A">
        <w:rPr>
          <w:rFonts w:ascii="Arial" w:hAnsi="Arial" w:cs="Arial"/>
          <w:sz w:val="20"/>
          <w:szCs w:val="20"/>
        </w:rPr>
        <w:t>study o</w:t>
      </w:r>
      <w:r w:rsidR="00CA6C10">
        <w:rPr>
          <w:rFonts w:ascii="Arial" w:hAnsi="Arial" w:cs="Arial"/>
          <w:sz w:val="20"/>
          <w:szCs w:val="20"/>
          <w:lang w:val="id-ID"/>
        </w:rPr>
        <w:t>n</w:t>
      </w:r>
      <w:r w:rsidR="001D681A">
        <w:rPr>
          <w:rFonts w:ascii="Arial" w:hAnsi="Arial" w:cs="Arial"/>
          <w:sz w:val="20"/>
          <w:szCs w:val="20"/>
        </w:rPr>
        <w:t xml:space="preserve"> leaf character and ploidy identification from protoplas</w:t>
      </w:r>
      <w:r w:rsidR="007F4306">
        <w:rPr>
          <w:rFonts w:ascii="Arial" w:hAnsi="Arial" w:cs="Arial"/>
          <w:sz w:val="20"/>
          <w:szCs w:val="20"/>
        </w:rPr>
        <w:t>t</w:t>
      </w:r>
      <w:r w:rsidR="001D681A">
        <w:rPr>
          <w:rFonts w:ascii="Arial" w:hAnsi="Arial" w:cs="Arial"/>
          <w:sz w:val="20"/>
          <w:szCs w:val="20"/>
        </w:rPr>
        <w:t xml:space="preserve"> fusion</w:t>
      </w:r>
      <w:r>
        <w:rPr>
          <w:rFonts w:ascii="Arial" w:hAnsi="Arial" w:cs="Arial"/>
          <w:sz w:val="20"/>
          <w:szCs w:val="20"/>
          <w:lang w:val="id-ID"/>
        </w:rPr>
        <w:t xml:space="preserve"> </w:t>
      </w:r>
      <w:r w:rsidR="001D681A">
        <w:rPr>
          <w:rFonts w:ascii="Arial" w:hAnsi="Arial" w:cs="Arial"/>
          <w:sz w:val="20"/>
          <w:szCs w:val="20"/>
          <w:lang w:val="id-ID"/>
        </w:rPr>
        <w:fldChar w:fldCharType="begin" w:fldLock="1"/>
      </w:r>
      <w:r w:rsidR="007F4306">
        <w:rPr>
          <w:rFonts w:ascii="Arial" w:hAnsi="Arial" w:cs="Arial"/>
          <w:sz w:val="20"/>
          <w:szCs w:val="20"/>
          <w:lang w:val="id-ID"/>
        </w:rPr>
        <w:instrText>ADDIN CSL_CITATION {"citationItems":[{"id":"ITEM-1","itemData":{"author":[{"dropping-particle":"","family":"Annisa","given":"Lailil Fitra","non-dropping-particle":"","parse-names":false,"suffix":""},{"dropping-particle":"","family":"Martasari","given":"Chaireni","non-dropping-particle":"","parse-names":false,"suffix":""},{"dropping-particle":"","family":"Soetopo","given":"Lita","non-dropping-particle":"","parse-names":false,"suffix":""},{"dropping-particle":"","family":"Purnamaningsih","given":"Sri Lestari","non-dropping-particle":"","parse-names":false,"suffix":""},{"dropping-particle":"","family":"Pertanian","given":"Jurusan Budidaya","non-dropping-particle":"","parse-names":false,"suffix":""},{"dropping-particle":"","family":"Pertanian","given":"Fakultas","non-dropping-particle":"","parse-names":false,"suffix":""},{"dropping-particle":"","family":"Brawijaya","given":"Universitas","non-dropping-particle":"","parse-names":false,"suffix":""},{"dropping-particle":"","family":"Protoplas","given":"Fusi","non-dropping-particle":"","parse-names":false,"suffix":""}],"id":"ITEM-1","issue":"September 2013","issued":{"date-parts":[["2017"]]},"page":"141-147","title":"Studi Karakter Morfologi Daun Dan Identifikasi Ploidi Tanaman F1 Jeruk Hasil Fusi Protoplas Jeruk Siam Madu Dengan Mandarin Satsuma Study of Leaf Character and Ploidy Identification of F1 Resulted From Protoplast Fusion “ Siam Madu and Satsuma Man ` Darin","type":"article-journal","volume":"2"},"uris":["http://www.mendeley.com/documents/?uuid=74e5950f-d3d7-41e0-ba87-b346bf4d4775"]}],"mendeley":{"formattedCitation":"(Annisa &lt;i&gt;et al.&lt;/i&gt; 2017)","plainTextFormattedCitation":"(Annisa et al. 2017)","previouslyFormattedCitation":"(Annisa &lt;i&gt;et al.&lt;/i&gt; 2017)"},"properties":{"noteIndex":0},"schema":"https://github.com/citation-style-language/schema/raw/master/csl-citation.json"}</w:instrText>
      </w:r>
      <w:r w:rsidR="001D681A">
        <w:rPr>
          <w:rFonts w:ascii="Arial" w:hAnsi="Arial" w:cs="Arial"/>
          <w:sz w:val="20"/>
          <w:szCs w:val="20"/>
          <w:lang w:val="id-ID"/>
        </w:rPr>
        <w:fldChar w:fldCharType="separate"/>
      </w:r>
      <w:r w:rsidR="001D681A" w:rsidRPr="001D681A">
        <w:rPr>
          <w:rFonts w:ascii="Arial" w:hAnsi="Arial" w:cs="Arial"/>
          <w:noProof/>
          <w:sz w:val="20"/>
          <w:szCs w:val="20"/>
          <w:lang w:val="id-ID"/>
        </w:rPr>
        <w:t xml:space="preserve">(Annisa </w:t>
      </w:r>
      <w:r w:rsidR="001D681A" w:rsidRPr="001D681A">
        <w:rPr>
          <w:rFonts w:ascii="Arial" w:hAnsi="Arial" w:cs="Arial"/>
          <w:i/>
          <w:noProof/>
          <w:sz w:val="20"/>
          <w:szCs w:val="20"/>
          <w:lang w:val="id-ID"/>
        </w:rPr>
        <w:t>et al.</w:t>
      </w:r>
      <w:r w:rsidR="001D681A" w:rsidRPr="001D681A">
        <w:rPr>
          <w:rFonts w:ascii="Arial" w:hAnsi="Arial" w:cs="Arial"/>
          <w:noProof/>
          <w:sz w:val="20"/>
          <w:szCs w:val="20"/>
          <w:lang w:val="id-ID"/>
        </w:rPr>
        <w:t xml:space="preserve"> 2017)</w:t>
      </w:r>
      <w:r w:rsidR="001D681A">
        <w:rPr>
          <w:rFonts w:ascii="Arial" w:hAnsi="Arial" w:cs="Arial"/>
          <w:sz w:val="20"/>
          <w:szCs w:val="20"/>
          <w:lang w:val="id-ID"/>
        </w:rPr>
        <w:fldChar w:fldCharType="end"/>
      </w:r>
      <w:r>
        <w:rPr>
          <w:rFonts w:ascii="Arial" w:hAnsi="Arial" w:cs="Arial"/>
          <w:sz w:val="20"/>
          <w:szCs w:val="20"/>
          <w:lang w:val="id-ID"/>
        </w:rPr>
        <w:t xml:space="preserve">. </w:t>
      </w:r>
      <w:r w:rsidR="00557184" w:rsidRPr="007D5045">
        <w:rPr>
          <w:rFonts w:ascii="Arial" w:hAnsi="Arial" w:cs="Arial"/>
          <w:sz w:val="20"/>
          <w:szCs w:val="20"/>
        </w:rPr>
        <w:t xml:space="preserve">This manuscript involved studies on determination of </w:t>
      </w:r>
      <w:r>
        <w:rPr>
          <w:rFonts w:ascii="Arial" w:hAnsi="Arial" w:cs="Arial"/>
          <w:sz w:val="20"/>
          <w:szCs w:val="20"/>
          <w:lang w:val="id-ID"/>
        </w:rPr>
        <w:t xml:space="preserve">pollen germination, </w:t>
      </w:r>
      <w:r w:rsidR="00557184" w:rsidRPr="007D5045">
        <w:rPr>
          <w:rFonts w:ascii="Arial" w:hAnsi="Arial" w:cs="Arial"/>
          <w:sz w:val="20"/>
          <w:szCs w:val="20"/>
        </w:rPr>
        <w:t>stigma receptivity and</w:t>
      </w:r>
      <w:r>
        <w:rPr>
          <w:rFonts w:ascii="Arial" w:hAnsi="Arial" w:cs="Arial"/>
          <w:sz w:val="20"/>
          <w:szCs w:val="20"/>
          <w:lang w:val="id-ID"/>
        </w:rPr>
        <w:t xml:space="preserve"> identification of clones that have </w:t>
      </w:r>
      <w:r w:rsidR="00967462">
        <w:rPr>
          <w:rFonts w:ascii="Arial" w:hAnsi="Arial" w:cs="Arial"/>
          <w:sz w:val="20"/>
          <w:szCs w:val="20"/>
          <w:lang w:val="id-ID"/>
        </w:rPr>
        <w:t xml:space="preserve">(stimulative) </w:t>
      </w:r>
      <w:r>
        <w:rPr>
          <w:rFonts w:ascii="Arial" w:hAnsi="Arial" w:cs="Arial"/>
          <w:sz w:val="20"/>
          <w:szCs w:val="20"/>
          <w:lang w:val="id-ID"/>
        </w:rPr>
        <w:t xml:space="preserve">parthenocarpic character. </w:t>
      </w:r>
      <w:r w:rsidR="00557184" w:rsidRPr="007D5045">
        <w:rPr>
          <w:rFonts w:ascii="Arial" w:hAnsi="Arial" w:cs="Arial"/>
          <w:sz w:val="20"/>
          <w:szCs w:val="20"/>
        </w:rPr>
        <w:t xml:space="preserve">The information would be beneficial for </w:t>
      </w:r>
      <w:r w:rsidR="00967462">
        <w:rPr>
          <w:rFonts w:ascii="Arial" w:hAnsi="Arial" w:cs="Arial"/>
          <w:sz w:val="20"/>
          <w:szCs w:val="20"/>
          <w:lang w:val="id-ID"/>
        </w:rPr>
        <w:t>designing fruit orchard with sufficient pollen supply to produce seedless fruits</w:t>
      </w:r>
      <w:r w:rsidR="00A114AD" w:rsidRPr="007D5045">
        <w:rPr>
          <w:rFonts w:ascii="Arial" w:hAnsi="Arial" w:cs="Arial"/>
          <w:sz w:val="20"/>
          <w:szCs w:val="20"/>
        </w:rPr>
        <w:t>.</w:t>
      </w:r>
      <w:r w:rsidR="00557184" w:rsidRPr="007D5045">
        <w:rPr>
          <w:rFonts w:ascii="Arial" w:hAnsi="Arial" w:cs="Arial"/>
          <w:sz w:val="20"/>
          <w:szCs w:val="20"/>
        </w:rPr>
        <w:t xml:space="preserve">   </w:t>
      </w:r>
    </w:p>
    <w:p w:rsidR="00A114AD" w:rsidRPr="007D5045" w:rsidRDefault="00A114AD" w:rsidP="005A461C">
      <w:pPr>
        <w:spacing w:line="276" w:lineRule="auto"/>
        <w:jc w:val="both"/>
        <w:rPr>
          <w:rFonts w:ascii="Arial" w:hAnsi="Arial" w:cs="Arial"/>
          <w:sz w:val="20"/>
          <w:szCs w:val="20"/>
        </w:rPr>
      </w:pPr>
    </w:p>
    <w:p w:rsidR="00DD755B" w:rsidRPr="007D5045" w:rsidRDefault="00A114AD" w:rsidP="00A114AD">
      <w:pPr>
        <w:spacing w:line="276" w:lineRule="auto"/>
        <w:jc w:val="both"/>
        <w:rPr>
          <w:rFonts w:ascii="Arial" w:hAnsi="Arial" w:cs="Arial"/>
          <w:sz w:val="20"/>
          <w:szCs w:val="20"/>
        </w:rPr>
      </w:pPr>
      <w:r w:rsidRPr="007D5045">
        <w:rPr>
          <w:rFonts w:ascii="Arial" w:hAnsi="Arial" w:cs="Arial"/>
          <w:sz w:val="20"/>
          <w:szCs w:val="20"/>
        </w:rPr>
        <w:t xml:space="preserve">We would like to confirm that the manuscript is currently not under consideration for publication elsewhere, and all coauthors have approved the manuscript. </w:t>
      </w:r>
      <w:r w:rsidR="007D2FAC" w:rsidRPr="007D5045">
        <w:rPr>
          <w:rFonts w:ascii="Arial" w:hAnsi="Arial" w:cs="Arial"/>
          <w:sz w:val="20"/>
          <w:szCs w:val="20"/>
        </w:rPr>
        <w:t>We</w:t>
      </w:r>
      <w:r w:rsidR="00CE2DA5" w:rsidRPr="007D5045">
        <w:rPr>
          <w:rFonts w:ascii="Arial" w:hAnsi="Arial" w:cs="Arial"/>
          <w:sz w:val="20"/>
          <w:szCs w:val="20"/>
        </w:rPr>
        <w:t xml:space="preserve"> </w:t>
      </w:r>
      <w:r w:rsidR="00CA6C10">
        <w:rPr>
          <w:rFonts w:ascii="Arial" w:hAnsi="Arial" w:cs="Arial"/>
          <w:sz w:val="20"/>
          <w:szCs w:val="20"/>
          <w:lang w:val="id-ID"/>
        </w:rPr>
        <w:t xml:space="preserve">would </w:t>
      </w:r>
      <w:bookmarkStart w:id="0" w:name="_GoBack"/>
      <w:bookmarkEnd w:id="0"/>
      <w:r w:rsidR="00CA6C10">
        <w:rPr>
          <w:rFonts w:ascii="Arial" w:hAnsi="Arial" w:cs="Arial"/>
          <w:sz w:val="20"/>
          <w:szCs w:val="20"/>
          <w:lang w:val="id-ID"/>
        </w:rPr>
        <w:t>welcome</w:t>
      </w:r>
      <w:r w:rsidR="00CE2DA5" w:rsidRPr="007D5045">
        <w:rPr>
          <w:rFonts w:ascii="Arial" w:hAnsi="Arial" w:cs="Arial"/>
          <w:sz w:val="20"/>
          <w:szCs w:val="20"/>
        </w:rPr>
        <w:t xml:space="preserve"> </w:t>
      </w:r>
      <w:r w:rsidR="00C626B6" w:rsidRPr="007D5045">
        <w:rPr>
          <w:rFonts w:ascii="Arial" w:hAnsi="Arial" w:cs="Arial"/>
          <w:sz w:val="20"/>
          <w:szCs w:val="20"/>
        </w:rPr>
        <w:t>advice</w:t>
      </w:r>
      <w:r w:rsidR="00CE2DA5" w:rsidRPr="007D5045">
        <w:rPr>
          <w:rFonts w:ascii="Arial" w:hAnsi="Arial" w:cs="Arial"/>
          <w:sz w:val="20"/>
          <w:szCs w:val="20"/>
        </w:rPr>
        <w:t>, comments and corrections to this manuscript in order to make it publishable.</w:t>
      </w:r>
    </w:p>
    <w:p w:rsidR="00DD755B" w:rsidRPr="007D5045" w:rsidRDefault="00DD755B" w:rsidP="00683F89">
      <w:pPr>
        <w:spacing w:line="480" w:lineRule="auto"/>
        <w:rPr>
          <w:rFonts w:ascii="Arial" w:hAnsi="Arial" w:cs="Arial"/>
          <w:sz w:val="20"/>
          <w:szCs w:val="20"/>
        </w:rPr>
      </w:pPr>
    </w:p>
    <w:p w:rsidR="00CE2DA5" w:rsidRPr="007D5045" w:rsidRDefault="00A114AD" w:rsidP="00683F89">
      <w:pPr>
        <w:spacing w:line="480" w:lineRule="auto"/>
        <w:rPr>
          <w:rFonts w:ascii="Arial" w:hAnsi="Arial" w:cs="Arial"/>
          <w:sz w:val="20"/>
          <w:szCs w:val="20"/>
        </w:rPr>
      </w:pPr>
      <w:r w:rsidRPr="007D5045">
        <w:rPr>
          <w:rFonts w:ascii="Arial" w:hAnsi="Arial" w:cs="Arial"/>
          <w:sz w:val="20"/>
          <w:szCs w:val="20"/>
        </w:rPr>
        <w:t>We t</w:t>
      </w:r>
      <w:r w:rsidR="00CE2DA5" w:rsidRPr="007D5045">
        <w:rPr>
          <w:rFonts w:ascii="Arial" w:hAnsi="Arial" w:cs="Arial"/>
          <w:sz w:val="20"/>
          <w:szCs w:val="20"/>
        </w:rPr>
        <w:t xml:space="preserve">hank </w:t>
      </w:r>
      <w:r w:rsidRPr="007D5045">
        <w:rPr>
          <w:rFonts w:ascii="Arial" w:hAnsi="Arial" w:cs="Arial"/>
          <w:sz w:val="20"/>
          <w:szCs w:val="20"/>
        </w:rPr>
        <w:t>for your attention and help. We are looking forward to hearing from you.</w:t>
      </w:r>
    </w:p>
    <w:p w:rsidR="00A114AD" w:rsidRPr="007D5045" w:rsidRDefault="00A114AD" w:rsidP="00683F89">
      <w:pPr>
        <w:spacing w:line="480" w:lineRule="auto"/>
        <w:rPr>
          <w:rFonts w:ascii="Arial" w:hAnsi="Arial" w:cs="Arial"/>
          <w:sz w:val="20"/>
          <w:szCs w:val="20"/>
        </w:rPr>
      </w:pPr>
    </w:p>
    <w:p w:rsidR="00A114AD" w:rsidRPr="007D5045" w:rsidRDefault="00DD755B" w:rsidP="00A114AD">
      <w:pPr>
        <w:rPr>
          <w:rFonts w:ascii="Arial" w:hAnsi="Arial" w:cs="Arial"/>
          <w:sz w:val="20"/>
          <w:szCs w:val="20"/>
        </w:rPr>
      </w:pPr>
      <w:r w:rsidRPr="007D5045">
        <w:rPr>
          <w:rFonts w:ascii="Arial" w:hAnsi="Arial" w:cs="Arial"/>
          <w:sz w:val="20"/>
          <w:szCs w:val="20"/>
        </w:rPr>
        <w:t>Sincerely,</w:t>
      </w:r>
    </w:p>
    <w:p w:rsidR="00DD755B" w:rsidRPr="007D5045" w:rsidRDefault="0077540E" w:rsidP="00A114AD">
      <w:pPr>
        <w:rPr>
          <w:rFonts w:ascii="Arial" w:hAnsi="Arial" w:cs="Arial"/>
          <w:sz w:val="20"/>
          <w:szCs w:val="20"/>
        </w:rPr>
      </w:pPr>
      <w:r w:rsidRPr="007D5045">
        <w:rPr>
          <w:rFonts w:ascii="Arial" w:hAnsi="Arial" w:cs="Arial"/>
          <w:sz w:val="20"/>
          <w:szCs w:val="20"/>
        </w:rPr>
        <w:t>Endah Retno Palupi</w:t>
      </w:r>
    </w:p>
    <w:p w:rsidR="0077540E" w:rsidRPr="007D5045" w:rsidRDefault="0077540E" w:rsidP="00A114AD">
      <w:pPr>
        <w:rPr>
          <w:rFonts w:ascii="Arial" w:hAnsi="Arial" w:cs="Arial"/>
          <w:sz w:val="20"/>
          <w:szCs w:val="20"/>
        </w:rPr>
      </w:pPr>
      <w:r w:rsidRPr="007D5045">
        <w:rPr>
          <w:rFonts w:ascii="Arial" w:hAnsi="Arial" w:cs="Arial"/>
          <w:sz w:val="20"/>
          <w:szCs w:val="20"/>
        </w:rPr>
        <w:t>Department of Agronomy and Horticulture, Faculty of Agriculture</w:t>
      </w:r>
    </w:p>
    <w:p w:rsidR="0077540E" w:rsidRPr="007D5045" w:rsidRDefault="0077540E" w:rsidP="00A114AD">
      <w:pPr>
        <w:rPr>
          <w:rFonts w:ascii="Arial" w:hAnsi="Arial" w:cs="Arial"/>
          <w:sz w:val="20"/>
          <w:szCs w:val="20"/>
        </w:rPr>
      </w:pPr>
      <w:r w:rsidRPr="007D5045">
        <w:rPr>
          <w:rFonts w:ascii="Arial" w:hAnsi="Arial" w:cs="Arial"/>
          <w:sz w:val="20"/>
          <w:szCs w:val="20"/>
        </w:rPr>
        <w:t>Bogor Agricultural University</w:t>
      </w:r>
    </w:p>
    <w:sectPr w:rsidR="0077540E" w:rsidRPr="007D50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5B"/>
    <w:rsid w:val="00125C6A"/>
    <w:rsid w:val="001D681A"/>
    <w:rsid w:val="001E0980"/>
    <w:rsid w:val="00245FFB"/>
    <w:rsid w:val="00414F5A"/>
    <w:rsid w:val="00455099"/>
    <w:rsid w:val="005036B3"/>
    <w:rsid w:val="00557184"/>
    <w:rsid w:val="005A461C"/>
    <w:rsid w:val="005D71D0"/>
    <w:rsid w:val="00683F89"/>
    <w:rsid w:val="0077540E"/>
    <w:rsid w:val="007D2FAC"/>
    <w:rsid w:val="007D5045"/>
    <w:rsid w:val="007F4306"/>
    <w:rsid w:val="008411F4"/>
    <w:rsid w:val="00907E68"/>
    <w:rsid w:val="00930F2E"/>
    <w:rsid w:val="00967462"/>
    <w:rsid w:val="009930DE"/>
    <w:rsid w:val="00A114AD"/>
    <w:rsid w:val="00A656B8"/>
    <w:rsid w:val="00C626B6"/>
    <w:rsid w:val="00CA6C10"/>
    <w:rsid w:val="00CB1075"/>
    <w:rsid w:val="00CE2DA5"/>
    <w:rsid w:val="00DD755B"/>
    <w:rsid w:val="00F643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52BE2"/>
  <w15:docId w15:val="{1D5C3EDA-2EEC-4F44-858F-6B88650F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5B"/>
    <w:rPr>
      <w:sz w:val="24"/>
      <w:szCs w:val="24"/>
      <w:lang w:val="en-US" w:eastAsia="en-US"/>
    </w:rPr>
  </w:style>
  <w:style w:type="paragraph" w:styleId="Heading1">
    <w:name w:val="heading 1"/>
    <w:basedOn w:val="Normal"/>
    <w:next w:val="Normal"/>
    <w:autoRedefine/>
    <w:qFormat/>
    <w:rsid w:val="001E0980"/>
    <w:pPr>
      <w:keepNext/>
      <w:spacing w:before="120" w:after="120"/>
      <w:outlineLvl w:val="0"/>
    </w:pPr>
    <w:rPr>
      <w:b/>
      <w:sz w:val="28"/>
      <w:lang w:val="id-ID"/>
    </w:rPr>
  </w:style>
  <w:style w:type="paragraph" w:styleId="Heading2">
    <w:name w:val="heading 2"/>
    <w:basedOn w:val="Normal"/>
    <w:next w:val="Normal"/>
    <w:qFormat/>
    <w:rsid w:val="001E0980"/>
    <w:pPr>
      <w:keepNext/>
      <w:spacing w:before="120"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6ptBoldCenteredLinespacing15lines">
    <w:name w:val="Style 16 pt Bold Centered Line spacing:  1.5 lines"/>
    <w:basedOn w:val="Normal"/>
    <w:rsid w:val="001E0980"/>
    <w:pPr>
      <w:spacing w:line="360" w:lineRule="auto"/>
      <w:jc w:val="center"/>
    </w:pPr>
    <w:rPr>
      <w:bCs/>
      <w:sz w:val="32"/>
      <w:szCs w:val="20"/>
    </w:rPr>
  </w:style>
  <w:style w:type="paragraph" w:customStyle="1" w:styleId="StyleHeading2NotBold">
    <w:name w:val="Style Heading 2 + Not Bold"/>
    <w:basedOn w:val="Heading2"/>
    <w:rsid w:val="001E0980"/>
    <w:rPr>
      <w:b w:val="0"/>
    </w:rPr>
  </w:style>
  <w:style w:type="paragraph" w:customStyle="1" w:styleId="PaperTitle">
    <w:name w:val="PaperTitle"/>
    <w:basedOn w:val="Normal"/>
    <w:rsid w:val="00CE2DA5"/>
    <w:pPr>
      <w:tabs>
        <w:tab w:val="left" w:pos="0"/>
      </w:tabs>
      <w:spacing w:before="120" w:after="400"/>
      <w:ind w:right="11"/>
      <w:jc w:val="both"/>
    </w:pPr>
    <w:rPr>
      <w:rFonts w:ascii="Century" w:eastAsia="MS Mincho" w:hAnsi="Century" w:cs="Century"/>
      <w:b/>
      <w:bCs/>
      <w:spacing w:val="-16"/>
      <w:kern w:val="24"/>
      <w:position w:val="10"/>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C8CDD-216A-43C7-AE1F-B0F92F9F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Dear Editors,</vt:lpstr>
    </vt:vector>
  </TitlesOfParts>
  <Company>Home</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Editors,</dc:title>
  <dc:creator>Krisantini</dc:creator>
  <cp:lastModifiedBy>Endah R. Palupi</cp:lastModifiedBy>
  <cp:revision>4</cp:revision>
  <dcterms:created xsi:type="dcterms:W3CDTF">2021-03-25T01:49:00Z</dcterms:created>
  <dcterms:modified xsi:type="dcterms:W3CDTF">2021-03-26T07:08:00Z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http://www.zotero.org/styles/institut-pertanian-bogor</vt:lpwstr>
  </property>
  <property fmtid="{D5CDD505-2E9C-101B-9397-08002B2CF9AE}" pid="17" name="Mendeley Recent Style Name 7_1">
    <vt:lpwstr>Institut Pertanian Bogor: Pedoman Penulisan Karya Ilmiah Edisi ke-4 (Indonesian)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0f19808e-f34c-3668-919b-698d29ff7fbf</vt:lpwstr>
  </property>
  <property fmtid="{D5CDD505-2E9C-101B-9397-08002B2CF9AE}" pid="24" name="Mendeley Citation Style_1">
    <vt:lpwstr>http://www.zotero.org/styles/institut-pertanian-bogor</vt:lpwstr>
  </property>
</Properties>
</file>